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E61D9" w14:textId="0DC9E440" w:rsidR="009616C1" w:rsidRPr="006B297C" w:rsidRDefault="009616C1" w:rsidP="009616C1">
      <w:pPr>
        <w:jc w:val="center"/>
        <w:rPr>
          <w:b/>
          <w:lang w:val="lt-LT"/>
        </w:rPr>
      </w:pPr>
      <w:bookmarkStart w:id="0" w:name="_GoBack"/>
      <w:r w:rsidRPr="006B297C">
        <w:rPr>
          <w:b/>
          <w:sz w:val="24"/>
          <w:szCs w:val="24"/>
          <w:lang w:val="lt-LT"/>
        </w:rPr>
        <w:t>DĖL ĮGALIOJIMŲ SUTEIKIMO ROKIŠKIO RAJONO SAVIVALDYBĖS MERUI</w:t>
      </w:r>
    </w:p>
    <w:bookmarkEnd w:id="0"/>
    <w:p w14:paraId="161E61DA" w14:textId="77777777" w:rsidR="00860D9E" w:rsidRPr="006B297C" w:rsidRDefault="00860D9E" w:rsidP="00860D9E">
      <w:pPr>
        <w:jc w:val="center"/>
        <w:rPr>
          <w:b/>
          <w:sz w:val="24"/>
          <w:szCs w:val="24"/>
          <w:lang w:val="lt-LT"/>
        </w:rPr>
      </w:pPr>
    </w:p>
    <w:p w14:paraId="161E61DB" w14:textId="77777777" w:rsidR="00860D9E" w:rsidRPr="006B297C" w:rsidRDefault="009616C1" w:rsidP="00860D9E">
      <w:pPr>
        <w:jc w:val="center"/>
        <w:rPr>
          <w:sz w:val="24"/>
          <w:szCs w:val="24"/>
          <w:lang w:val="lt-LT"/>
        </w:rPr>
      </w:pPr>
      <w:r w:rsidRPr="006B297C">
        <w:rPr>
          <w:sz w:val="24"/>
          <w:szCs w:val="24"/>
          <w:lang w:val="lt-LT"/>
        </w:rPr>
        <w:t>2018 m. balandžio 27</w:t>
      </w:r>
      <w:r w:rsidR="00860D9E" w:rsidRPr="006B297C">
        <w:rPr>
          <w:sz w:val="24"/>
          <w:szCs w:val="24"/>
          <w:lang w:val="lt-LT"/>
        </w:rPr>
        <w:t xml:space="preserve"> d. Nr. TS-</w:t>
      </w:r>
    </w:p>
    <w:p w14:paraId="161E61DC" w14:textId="77777777" w:rsidR="00860D9E" w:rsidRPr="006B297C" w:rsidRDefault="00860D9E" w:rsidP="00860D9E">
      <w:pPr>
        <w:jc w:val="center"/>
        <w:rPr>
          <w:sz w:val="24"/>
          <w:szCs w:val="24"/>
          <w:lang w:val="lt-LT"/>
        </w:rPr>
      </w:pPr>
      <w:r w:rsidRPr="006B297C">
        <w:rPr>
          <w:sz w:val="24"/>
          <w:szCs w:val="24"/>
          <w:lang w:val="lt-LT"/>
        </w:rPr>
        <w:t>Rokiškis</w:t>
      </w:r>
    </w:p>
    <w:p w14:paraId="161E61DD" w14:textId="77777777" w:rsidR="00860D9E" w:rsidRPr="006B297C" w:rsidRDefault="00860D9E" w:rsidP="00860D9E">
      <w:pPr>
        <w:ind w:firstLine="720"/>
        <w:jc w:val="both"/>
        <w:rPr>
          <w:sz w:val="24"/>
          <w:szCs w:val="24"/>
          <w:lang w:val="lt-LT"/>
        </w:rPr>
      </w:pPr>
    </w:p>
    <w:p w14:paraId="161E61DE" w14:textId="77777777" w:rsidR="00860D9E" w:rsidRPr="006B297C" w:rsidRDefault="00860D9E" w:rsidP="00860D9E">
      <w:pPr>
        <w:ind w:firstLine="720"/>
        <w:jc w:val="both"/>
        <w:rPr>
          <w:sz w:val="24"/>
          <w:szCs w:val="24"/>
          <w:lang w:val="lt-LT"/>
        </w:rPr>
      </w:pPr>
    </w:p>
    <w:p w14:paraId="161E61DF" w14:textId="7C74573F" w:rsidR="009616C1" w:rsidRPr="006B297C" w:rsidRDefault="009616C1" w:rsidP="009616C1">
      <w:pPr>
        <w:ind w:firstLine="851"/>
        <w:jc w:val="both"/>
        <w:rPr>
          <w:sz w:val="24"/>
          <w:szCs w:val="24"/>
          <w:lang w:val="lt-LT"/>
        </w:rPr>
      </w:pPr>
      <w:r w:rsidRPr="006B297C">
        <w:rPr>
          <w:sz w:val="24"/>
          <w:szCs w:val="24"/>
          <w:lang w:val="lt-LT"/>
        </w:rPr>
        <w:t>Vadovaudamasi Lietuvos Respublikos vietos savivaldos įstatymo 16 straipsnio 2 dalies 21 punktu, 20 straipsnio 2 dalies 16 punktu,</w:t>
      </w:r>
      <w:r w:rsidR="00CA3414" w:rsidRPr="006B297C">
        <w:rPr>
          <w:lang w:val="lt-LT"/>
        </w:rPr>
        <w:t xml:space="preserve"> </w:t>
      </w:r>
      <w:r w:rsidR="00CA3414" w:rsidRPr="006B297C">
        <w:rPr>
          <w:sz w:val="24"/>
          <w:szCs w:val="24"/>
          <w:lang w:val="lt-LT"/>
        </w:rPr>
        <w:t>Rokiškio rajono savivaldybės tarybos reglamento, patvirtinto Rokiškio rajono savivaldybės tarybos 2015 m. kovo 27 d. sprendimu Nr. TS-102, 198.16 punktu,</w:t>
      </w:r>
      <w:r w:rsidRPr="006B297C">
        <w:rPr>
          <w:lang w:val="lt-LT"/>
        </w:rPr>
        <w:t xml:space="preserve"> </w:t>
      </w:r>
      <w:r w:rsidRPr="006B297C">
        <w:rPr>
          <w:sz w:val="24"/>
          <w:szCs w:val="24"/>
          <w:lang w:val="lt-LT"/>
        </w:rPr>
        <w:t>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Rokiškio rajono savivaldybės taryba n u s p r e n d ž i a:</w:t>
      </w:r>
    </w:p>
    <w:p w14:paraId="161E61E0" w14:textId="77777777" w:rsidR="006B730F" w:rsidRPr="006B297C" w:rsidRDefault="009616C1" w:rsidP="006C5224">
      <w:pPr>
        <w:ind w:left="-6" w:firstLine="857"/>
        <w:jc w:val="both"/>
        <w:rPr>
          <w:color w:val="000000"/>
          <w:sz w:val="24"/>
          <w:szCs w:val="24"/>
          <w:lang w:val="lt-LT"/>
        </w:rPr>
      </w:pPr>
      <w:r w:rsidRPr="006B297C">
        <w:rPr>
          <w:sz w:val="24"/>
          <w:szCs w:val="24"/>
          <w:lang w:val="lt-LT"/>
        </w:rPr>
        <w:t xml:space="preserve">Įgalioti Rokiškio rajono savivaldybės merą </w:t>
      </w:r>
      <w:r w:rsidR="006B730F" w:rsidRPr="006B297C">
        <w:rPr>
          <w:sz w:val="24"/>
          <w:szCs w:val="24"/>
          <w:lang w:val="lt-LT"/>
        </w:rPr>
        <w:t>atlikti</w:t>
      </w:r>
      <w:r w:rsidR="006C5224" w:rsidRPr="006B297C">
        <w:rPr>
          <w:sz w:val="24"/>
          <w:szCs w:val="24"/>
          <w:lang w:val="lt-LT"/>
        </w:rPr>
        <w:t xml:space="preserve"> Rokiškio rajono savivaldybės</w:t>
      </w:r>
      <w:r w:rsidR="006B730F" w:rsidRPr="006B297C">
        <w:rPr>
          <w:sz w:val="24"/>
          <w:szCs w:val="24"/>
          <w:lang w:val="lt-LT"/>
        </w:rPr>
        <w:t xml:space="preserve"> švietimo įstaigų </w:t>
      </w:r>
      <w:r w:rsidR="006B730F" w:rsidRPr="006B297C">
        <w:rPr>
          <w:color w:val="000000"/>
          <w:sz w:val="24"/>
          <w:szCs w:val="24"/>
          <w:lang w:val="lt-LT"/>
        </w:rPr>
        <w:t xml:space="preserve">vadovų veiklos vertinimo procedūras. </w:t>
      </w:r>
    </w:p>
    <w:p w14:paraId="161E61E1" w14:textId="77777777" w:rsidR="00B557AA" w:rsidRPr="006B297C" w:rsidRDefault="00B557AA" w:rsidP="00B557AA">
      <w:pPr>
        <w:pStyle w:val="Betarp"/>
        <w:ind w:firstLine="851"/>
        <w:jc w:val="both"/>
        <w:rPr>
          <w:sz w:val="24"/>
          <w:szCs w:val="24"/>
          <w:lang w:val="lt-LT"/>
        </w:rPr>
      </w:pPr>
      <w:r w:rsidRPr="006B297C">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161E61E2" w14:textId="77777777" w:rsidR="00B557AA" w:rsidRPr="006B297C" w:rsidRDefault="00B557AA" w:rsidP="006B730F">
      <w:pPr>
        <w:ind w:left="-6" w:firstLine="573"/>
        <w:jc w:val="both"/>
        <w:rPr>
          <w:szCs w:val="24"/>
          <w:lang w:val="lt-LT"/>
        </w:rPr>
      </w:pPr>
    </w:p>
    <w:p w14:paraId="161E61E3" w14:textId="77777777" w:rsidR="006B730F" w:rsidRPr="006B297C" w:rsidRDefault="006B730F" w:rsidP="006B730F">
      <w:pPr>
        <w:ind w:left="3" w:firstLine="848"/>
        <w:jc w:val="both"/>
        <w:rPr>
          <w:strike/>
          <w:color w:val="000000"/>
          <w:szCs w:val="24"/>
          <w:lang w:val="lt-LT"/>
        </w:rPr>
      </w:pPr>
      <w:r w:rsidRPr="006B297C">
        <w:rPr>
          <w:color w:val="000000"/>
          <w:szCs w:val="24"/>
          <w:lang w:val="lt-LT"/>
        </w:rPr>
        <w:t xml:space="preserve"> </w:t>
      </w:r>
    </w:p>
    <w:p w14:paraId="161E61E4" w14:textId="77777777" w:rsidR="009616C1" w:rsidRPr="006B297C" w:rsidRDefault="009616C1" w:rsidP="009616C1">
      <w:pPr>
        <w:pStyle w:val="Betarp"/>
        <w:ind w:firstLine="851"/>
        <w:jc w:val="both"/>
        <w:rPr>
          <w:sz w:val="24"/>
          <w:szCs w:val="24"/>
          <w:lang w:val="lt-LT"/>
        </w:rPr>
      </w:pPr>
    </w:p>
    <w:p w14:paraId="161E61E5" w14:textId="77777777" w:rsidR="00860D9E" w:rsidRPr="006B297C" w:rsidRDefault="00860D9E" w:rsidP="006C5224">
      <w:pPr>
        <w:tabs>
          <w:tab w:val="left" w:pos="851"/>
        </w:tabs>
        <w:jc w:val="both"/>
        <w:rPr>
          <w:sz w:val="24"/>
          <w:szCs w:val="24"/>
          <w:lang w:val="lt-LT"/>
        </w:rPr>
      </w:pPr>
      <w:r w:rsidRPr="006B297C">
        <w:rPr>
          <w:sz w:val="24"/>
          <w:szCs w:val="24"/>
          <w:lang w:val="lt-LT"/>
        </w:rPr>
        <w:tab/>
        <w:t xml:space="preserve"> </w:t>
      </w:r>
    </w:p>
    <w:p w14:paraId="161E61E6" w14:textId="77777777" w:rsidR="00860D9E" w:rsidRPr="006B297C" w:rsidRDefault="00860D9E" w:rsidP="00860D9E">
      <w:pPr>
        <w:tabs>
          <w:tab w:val="left" w:pos="1260"/>
        </w:tabs>
        <w:rPr>
          <w:sz w:val="24"/>
          <w:szCs w:val="24"/>
          <w:lang w:val="lt-LT"/>
        </w:rPr>
      </w:pPr>
      <w:r w:rsidRPr="006B297C">
        <w:rPr>
          <w:sz w:val="24"/>
          <w:szCs w:val="24"/>
          <w:lang w:val="lt-LT"/>
        </w:rPr>
        <w:t>Savivaldybės meras</w:t>
      </w:r>
      <w:r w:rsidRPr="006B297C">
        <w:rPr>
          <w:sz w:val="24"/>
          <w:szCs w:val="24"/>
          <w:lang w:val="lt-LT"/>
        </w:rPr>
        <w:tab/>
      </w:r>
      <w:r w:rsidRPr="006B297C">
        <w:rPr>
          <w:sz w:val="24"/>
          <w:szCs w:val="24"/>
          <w:lang w:val="lt-LT"/>
        </w:rPr>
        <w:tab/>
      </w:r>
      <w:r w:rsidRPr="006B297C">
        <w:rPr>
          <w:sz w:val="24"/>
          <w:szCs w:val="24"/>
          <w:lang w:val="lt-LT"/>
        </w:rPr>
        <w:tab/>
      </w:r>
      <w:r w:rsidRPr="006B297C">
        <w:rPr>
          <w:sz w:val="24"/>
          <w:szCs w:val="24"/>
          <w:lang w:val="lt-LT"/>
        </w:rPr>
        <w:tab/>
      </w:r>
      <w:r w:rsidRPr="006B297C">
        <w:rPr>
          <w:sz w:val="24"/>
          <w:szCs w:val="24"/>
          <w:lang w:val="lt-LT"/>
        </w:rPr>
        <w:tab/>
      </w:r>
      <w:r w:rsidRPr="006B297C">
        <w:rPr>
          <w:sz w:val="24"/>
          <w:szCs w:val="24"/>
          <w:lang w:val="lt-LT"/>
        </w:rPr>
        <w:tab/>
      </w:r>
      <w:r w:rsidRPr="006B297C">
        <w:rPr>
          <w:sz w:val="24"/>
          <w:szCs w:val="24"/>
          <w:lang w:val="lt-LT"/>
        </w:rPr>
        <w:tab/>
      </w:r>
      <w:r w:rsidRPr="006B297C">
        <w:rPr>
          <w:sz w:val="24"/>
          <w:szCs w:val="24"/>
          <w:lang w:val="lt-LT"/>
        </w:rPr>
        <w:tab/>
        <w:t>Antanas Vagonis</w:t>
      </w:r>
    </w:p>
    <w:p w14:paraId="161E61E7" w14:textId="77777777" w:rsidR="00860D9E" w:rsidRPr="006B297C" w:rsidRDefault="00860D9E" w:rsidP="00860D9E">
      <w:pPr>
        <w:tabs>
          <w:tab w:val="left" w:pos="1260"/>
        </w:tabs>
        <w:rPr>
          <w:sz w:val="24"/>
          <w:szCs w:val="24"/>
          <w:lang w:val="lt-LT"/>
        </w:rPr>
      </w:pPr>
    </w:p>
    <w:p w14:paraId="161E61E8" w14:textId="77777777" w:rsidR="00860D9E" w:rsidRPr="006B297C" w:rsidRDefault="00860D9E" w:rsidP="00860D9E">
      <w:pPr>
        <w:tabs>
          <w:tab w:val="left" w:pos="1260"/>
        </w:tabs>
        <w:rPr>
          <w:sz w:val="24"/>
          <w:szCs w:val="24"/>
          <w:lang w:val="lt-LT"/>
        </w:rPr>
      </w:pPr>
    </w:p>
    <w:p w14:paraId="161E61E9" w14:textId="77777777" w:rsidR="00860D9E" w:rsidRPr="006B297C" w:rsidRDefault="00860D9E" w:rsidP="00860D9E">
      <w:pPr>
        <w:tabs>
          <w:tab w:val="left" w:pos="1260"/>
        </w:tabs>
        <w:rPr>
          <w:sz w:val="24"/>
          <w:szCs w:val="24"/>
          <w:lang w:val="lt-LT"/>
        </w:rPr>
      </w:pPr>
    </w:p>
    <w:p w14:paraId="161E61EA" w14:textId="77777777" w:rsidR="00860D9E" w:rsidRPr="006B297C" w:rsidRDefault="00860D9E" w:rsidP="00860D9E">
      <w:pPr>
        <w:tabs>
          <w:tab w:val="left" w:pos="1260"/>
        </w:tabs>
        <w:rPr>
          <w:sz w:val="24"/>
          <w:szCs w:val="24"/>
          <w:lang w:val="lt-LT"/>
        </w:rPr>
      </w:pPr>
    </w:p>
    <w:p w14:paraId="161E61EB" w14:textId="77777777" w:rsidR="006C5224" w:rsidRPr="006B297C" w:rsidRDefault="006C5224" w:rsidP="00860D9E">
      <w:pPr>
        <w:tabs>
          <w:tab w:val="left" w:pos="1260"/>
        </w:tabs>
        <w:rPr>
          <w:sz w:val="24"/>
          <w:szCs w:val="24"/>
          <w:lang w:val="lt-LT"/>
        </w:rPr>
      </w:pPr>
    </w:p>
    <w:p w14:paraId="161E61EC" w14:textId="77777777" w:rsidR="006C5224" w:rsidRPr="006B297C" w:rsidRDefault="006C5224" w:rsidP="00860D9E">
      <w:pPr>
        <w:tabs>
          <w:tab w:val="left" w:pos="1260"/>
        </w:tabs>
        <w:rPr>
          <w:sz w:val="24"/>
          <w:szCs w:val="24"/>
          <w:lang w:val="lt-LT"/>
        </w:rPr>
      </w:pPr>
    </w:p>
    <w:p w14:paraId="161E61ED" w14:textId="77777777" w:rsidR="006C5224" w:rsidRPr="006B297C" w:rsidRDefault="006C5224" w:rsidP="00860D9E">
      <w:pPr>
        <w:tabs>
          <w:tab w:val="left" w:pos="1260"/>
        </w:tabs>
        <w:rPr>
          <w:sz w:val="24"/>
          <w:szCs w:val="24"/>
          <w:lang w:val="lt-LT"/>
        </w:rPr>
      </w:pPr>
    </w:p>
    <w:p w14:paraId="161E61EE" w14:textId="77777777" w:rsidR="006C5224" w:rsidRPr="006B297C" w:rsidRDefault="006C5224" w:rsidP="00860D9E">
      <w:pPr>
        <w:tabs>
          <w:tab w:val="left" w:pos="1260"/>
        </w:tabs>
        <w:rPr>
          <w:sz w:val="24"/>
          <w:szCs w:val="24"/>
          <w:lang w:val="lt-LT"/>
        </w:rPr>
      </w:pPr>
    </w:p>
    <w:p w14:paraId="161E61EF" w14:textId="77777777" w:rsidR="006C5224" w:rsidRPr="006B297C" w:rsidRDefault="006C5224" w:rsidP="00860D9E">
      <w:pPr>
        <w:tabs>
          <w:tab w:val="left" w:pos="1260"/>
        </w:tabs>
        <w:rPr>
          <w:sz w:val="24"/>
          <w:szCs w:val="24"/>
          <w:lang w:val="lt-LT"/>
        </w:rPr>
      </w:pPr>
    </w:p>
    <w:p w14:paraId="161E61F0" w14:textId="77777777" w:rsidR="006C5224" w:rsidRPr="006B297C" w:rsidRDefault="006C5224" w:rsidP="00860D9E">
      <w:pPr>
        <w:tabs>
          <w:tab w:val="left" w:pos="1260"/>
        </w:tabs>
        <w:rPr>
          <w:sz w:val="24"/>
          <w:szCs w:val="24"/>
          <w:lang w:val="lt-LT"/>
        </w:rPr>
      </w:pPr>
    </w:p>
    <w:p w14:paraId="161E61F1" w14:textId="77777777" w:rsidR="006C5224" w:rsidRPr="006B297C" w:rsidRDefault="006C5224" w:rsidP="00860D9E">
      <w:pPr>
        <w:tabs>
          <w:tab w:val="left" w:pos="1260"/>
        </w:tabs>
        <w:rPr>
          <w:sz w:val="24"/>
          <w:szCs w:val="24"/>
          <w:lang w:val="lt-LT"/>
        </w:rPr>
      </w:pPr>
    </w:p>
    <w:p w14:paraId="161E61F2" w14:textId="77777777" w:rsidR="006C5224" w:rsidRPr="006B297C" w:rsidRDefault="006C5224" w:rsidP="00860D9E">
      <w:pPr>
        <w:tabs>
          <w:tab w:val="left" w:pos="1260"/>
        </w:tabs>
        <w:rPr>
          <w:sz w:val="24"/>
          <w:szCs w:val="24"/>
          <w:lang w:val="lt-LT"/>
        </w:rPr>
      </w:pPr>
    </w:p>
    <w:p w14:paraId="161E61F3" w14:textId="77777777" w:rsidR="006C5224" w:rsidRPr="006B297C" w:rsidRDefault="006C5224" w:rsidP="00860D9E">
      <w:pPr>
        <w:tabs>
          <w:tab w:val="left" w:pos="1260"/>
        </w:tabs>
        <w:rPr>
          <w:sz w:val="24"/>
          <w:szCs w:val="24"/>
          <w:lang w:val="lt-LT"/>
        </w:rPr>
      </w:pPr>
    </w:p>
    <w:p w14:paraId="161E61F4" w14:textId="77777777" w:rsidR="006C5224" w:rsidRPr="006B297C" w:rsidRDefault="006C5224" w:rsidP="00860D9E">
      <w:pPr>
        <w:tabs>
          <w:tab w:val="left" w:pos="1260"/>
        </w:tabs>
        <w:rPr>
          <w:sz w:val="24"/>
          <w:szCs w:val="24"/>
          <w:lang w:val="lt-LT"/>
        </w:rPr>
      </w:pPr>
    </w:p>
    <w:p w14:paraId="161E61F5" w14:textId="77777777" w:rsidR="006C5224" w:rsidRPr="006B297C" w:rsidRDefault="006C5224" w:rsidP="00860D9E">
      <w:pPr>
        <w:tabs>
          <w:tab w:val="left" w:pos="1260"/>
        </w:tabs>
        <w:rPr>
          <w:sz w:val="24"/>
          <w:szCs w:val="24"/>
          <w:lang w:val="lt-LT"/>
        </w:rPr>
      </w:pPr>
    </w:p>
    <w:p w14:paraId="161E61F6" w14:textId="77777777" w:rsidR="00860D9E" w:rsidRPr="006B297C" w:rsidRDefault="00860D9E" w:rsidP="00860D9E">
      <w:pPr>
        <w:tabs>
          <w:tab w:val="left" w:pos="1260"/>
        </w:tabs>
        <w:rPr>
          <w:sz w:val="24"/>
          <w:szCs w:val="24"/>
          <w:lang w:val="lt-LT"/>
        </w:rPr>
      </w:pPr>
    </w:p>
    <w:p w14:paraId="161E61F7" w14:textId="77777777" w:rsidR="006C5224" w:rsidRPr="006B297C" w:rsidRDefault="006C5224" w:rsidP="00860D9E">
      <w:pPr>
        <w:tabs>
          <w:tab w:val="left" w:pos="1260"/>
        </w:tabs>
        <w:rPr>
          <w:sz w:val="24"/>
          <w:szCs w:val="24"/>
          <w:lang w:val="lt-LT"/>
        </w:rPr>
      </w:pPr>
    </w:p>
    <w:p w14:paraId="161E61F8" w14:textId="77777777" w:rsidR="006C5224" w:rsidRPr="006B297C" w:rsidRDefault="006C5224" w:rsidP="00860D9E">
      <w:pPr>
        <w:tabs>
          <w:tab w:val="left" w:pos="1260"/>
        </w:tabs>
        <w:rPr>
          <w:sz w:val="24"/>
          <w:szCs w:val="24"/>
          <w:lang w:val="lt-LT"/>
        </w:rPr>
      </w:pPr>
    </w:p>
    <w:p w14:paraId="161E61F9" w14:textId="77777777" w:rsidR="006C5224" w:rsidRPr="006B297C" w:rsidRDefault="006C5224" w:rsidP="00860D9E">
      <w:pPr>
        <w:tabs>
          <w:tab w:val="left" w:pos="1260"/>
        </w:tabs>
        <w:rPr>
          <w:sz w:val="24"/>
          <w:szCs w:val="24"/>
          <w:lang w:val="lt-LT"/>
        </w:rPr>
      </w:pPr>
    </w:p>
    <w:p w14:paraId="161E61FA" w14:textId="77777777" w:rsidR="006C5224" w:rsidRPr="006B297C" w:rsidRDefault="006C5224" w:rsidP="00860D9E">
      <w:pPr>
        <w:tabs>
          <w:tab w:val="left" w:pos="1260"/>
        </w:tabs>
        <w:rPr>
          <w:sz w:val="24"/>
          <w:szCs w:val="24"/>
          <w:lang w:val="lt-LT"/>
        </w:rPr>
      </w:pPr>
    </w:p>
    <w:p w14:paraId="161E61FD" w14:textId="77777777" w:rsidR="00860D9E" w:rsidRPr="006B297C" w:rsidRDefault="00860D9E" w:rsidP="00860D9E">
      <w:pPr>
        <w:tabs>
          <w:tab w:val="left" w:pos="1260"/>
        </w:tabs>
        <w:rPr>
          <w:sz w:val="24"/>
          <w:szCs w:val="24"/>
          <w:lang w:val="lt-LT"/>
        </w:rPr>
      </w:pPr>
    </w:p>
    <w:p w14:paraId="161E61FE" w14:textId="77777777" w:rsidR="00860D9E" w:rsidRPr="006B297C" w:rsidRDefault="00860D9E" w:rsidP="00860D9E">
      <w:pPr>
        <w:tabs>
          <w:tab w:val="left" w:pos="1260"/>
        </w:tabs>
        <w:rPr>
          <w:sz w:val="24"/>
          <w:szCs w:val="24"/>
          <w:lang w:val="lt-LT"/>
        </w:rPr>
      </w:pPr>
      <w:r w:rsidRPr="006B297C">
        <w:rPr>
          <w:sz w:val="24"/>
          <w:szCs w:val="24"/>
          <w:lang w:val="lt-LT"/>
        </w:rPr>
        <w:t>Rita Elmonienė</w:t>
      </w:r>
    </w:p>
    <w:p w14:paraId="161E61FF" w14:textId="77777777" w:rsidR="00860D9E" w:rsidRPr="006B297C" w:rsidRDefault="00860D9E" w:rsidP="00860D9E">
      <w:pPr>
        <w:jc w:val="both"/>
        <w:rPr>
          <w:sz w:val="24"/>
          <w:szCs w:val="24"/>
          <w:lang w:val="lt-LT"/>
        </w:rPr>
      </w:pPr>
      <w:r w:rsidRPr="006B297C">
        <w:rPr>
          <w:sz w:val="24"/>
          <w:szCs w:val="24"/>
          <w:lang w:val="lt-LT"/>
        </w:rPr>
        <w:lastRenderedPageBreak/>
        <w:t>Rokiškio rajono savivaldybės tarybai</w:t>
      </w:r>
    </w:p>
    <w:p w14:paraId="161E6200" w14:textId="77777777" w:rsidR="00860D9E" w:rsidRPr="006B297C" w:rsidRDefault="00860D9E" w:rsidP="00860D9E">
      <w:pPr>
        <w:jc w:val="both"/>
        <w:rPr>
          <w:sz w:val="24"/>
          <w:szCs w:val="24"/>
          <w:lang w:val="lt-LT"/>
        </w:rPr>
      </w:pPr>
    </w:p>
    <w:p w14:paraId="161E6201" w14:textId="77777777" w:rsidR="00860D9E" w:rsidRPr="006B297C" w:rsidRDefault="00860D9E" w:rsidP="00860D9E">
      <w:pPr>
        <w:jc w:val="center"/>
        <w:rPr>
          <w:b/>
          <w:sz w:val="24"/>
          <w:szCs w:val="24"/>
          <w:lang w:val="lt-LT"/>
        </w:rPr>
      </w:pPr>
      <w:r w:rsidRPr="006B297C">
        <w:rPr>
          <w:b/>
          <w:sz w:val="24"/>
          <w:szCs w:val="24"/>
          <w:lang w:val="lt-LT"/>
        </w:rPr>
        <w:t>TEIKIAMO SPRENDIMO PROJEKTO „</w:t>
      </w:r>
      <w:r w:rsidR="006C5224" w:rsidRPr="006B297C">
        <w:rPr>
          <w:b/>
          <w:sz w:val="24"/>
          <w:szCs w:val="24"/>
          <w:lang w:val="lt-LT"/>
        </w:rPr>
        <w:t xml:space="preserve">DĖL </w:t>
      </w:r>
      <w:r w:rsidR="006C5224" w:rsidRPr="006B297C">
        <w:rPr>
          <w:b/>
          <w:lang w:val="lt-LT"/>
        </w:rPr>
        <w:t xml:space="preserve"> </w:t>
      </w:r>
      <w:r w:rsidR="006C5224" w:rsidRPr="006B297C">
        <w:rPr>
          <w:b/>
          <w:sz w:val="24"/>
          <w:szCs w:val="24"/>
          <w:lang w:val="lt-LT"/>
        </w:rPr>
        <w:t>ĮGALIOJIMŲ SUTEIKIMO ROKIŠKIO RAJONO SAVIVALDYBĖS MERUI</w:t>
      </w:r>
      <w:r w:rsidRPr="006B297C">
        <w:rPr>
          <w:b/>
          <w:sz w:val="24"/>
          <w:szCs w:val="24"/>
          <w:lang w:val="lt-LT"/>
        </w:rPr>
        <w:t xml:space="preserve">“ </w:t>
      </w:r>
    </w:p>
    <w:p w14:paraId="161E6202" w14:textId="77777777" w:rsidR="00860D9E" w:rsidRPr="006B297C" w:rsidRDefault="00860D9E" w:rsidP="00860D9E">
      <w:pPr>
        <w:jc w:val="center"/>
        <w:rPr>
          <w:sz w:val="24"/>
          <w:szCs w:val="24"/>
          <w:lang w:val="lt-LT"/>
        </w:rPr>
      </w:pPr>
      <w:r w:rsidRPr="006B297C">
        <w:rPr>
          <w:b/>
          <w:sz w:val="24"/>
          <w:szCs w:val="24"/>
          <w:lang w:val="lt-LT"/>
        </w:rPr>
        <w:t>AIŠKINAMASIS RAŠTAS</w:t>
      </w:r>
    </w:p>
    <w:p w14:paraId="161E6203" w14:textId="77777777" w:rsidR="00860D9E" w:rsidRPr="006B297C" w:rsidRDefault="00860D9E" w:rsidP="00860D9E">
      <w:pPr>
        <w:ind w:right="197"/>
        <w:jc w:val="center"/>
        <w:rPr>
          <w:b/>
          <w:sz w:val="24"/>
          <w:szCs w:val="24"/>
          <w:lang w:val="lt-LT"/>
        </w:rPr>
      </w:pPr>
    </w:p>
    <w:p w14:paraId="161E6204" w14:textId="77777777" w:rsidR="00860D9E" w:rsidRPr="006B297C" w:rsidRDefault="00860D9E" w:rsidP="00860D9E">
      <w:pPr>
        <w:ind w:firstLine="851"/>
        <w:jc w:val="both"/>
        <w:rPr>
          <w:b/>
          <w:sz w:val="24"/>
          <w:szCs w:val="24"/>
          <w:lang w:val="lt-LT"/>
        </w:rPr>
      </w:pPr>
      <w:r w:rsidRPr="006B297C">
        <w:rPr>
          <w:b/>
          <w:sz w:val="24"/>
          <w:szCs w:val="24"/>
          <w:lang w:val="lt-LT"/>
        </w:rPr>
        <w:t xml:space="preserve">Parengto sprendimo projekto tikslai ir uždaviniai. </w:t>
      </w:r>
    </w:p>
    <w:p w14:paraId="161E6205" w14:textId="77777777" w:rsidR="00860D9E" w:rsidRPr="006B297C" w:rsidRDefault="00860D9E" w:rsidP="00860D9E">
      <w:pPr>
        <w:ind w:firstLine="851"/>
        <w:jc w:val="both"/>
        <w:rPr>
          <w:b/>
          <w:bCs/>
          <w:sz w:val="24"/>
          <w:szCs w:val="24"/>
          <w:lang w:val="lt-LT"/>
        </w:rPr>
      </w:pPr>
      <w:r w:rsidRPr="006B297C">
        <w:rPr>
          <w:sz w:val="24"/>
          <w:szCs w:val="24"/>
          <w:lang w:val="lt-LT"/>
        </w:rPr>
        <w:t xml:space="preserve">Sprendimo projekto tikslas ir uždaviniai – </w:t>
      </w:r>
      <w:r w:rsidR="00586431" w:rsidRPr="006B297C">
        <w:rPr>
          <w:sz w:val="24"/>
          <w:szCs w:val="24"/>
          <w:lang w:val="lt-LT"/>
        </w:rPr>
        <w:t xml:space="preserve">įgalioti Rokiškio rajono savivaldybės merą atlikti Rokiškio rajono savivaldybės švietimo įstaigų </w:t>
      </w:r>
      <w:r w:rsidR="00586431" w:rsidRPr="006B297C">
        <w:rPr>
          <w:color w:val="000000"/>
          <w:sz w:val="24"/>
          <w:szCs w:val="24"/>
          <w:lang w:val="lt-LT"/>
        </w:rPr>
        <w:t>vadovų veiklos vertinimo procedūras</w:t>
      </w:r>
    </w:p>
    <w:p w14:paraId="161E6206" w14:textId="77777777" w:rsidR="00860D9E" w:rsidRPr="006B297C" w:rsidRDefault="00860D9E" w:rsidP="00860D9E">
      <w:pPr>
        <w:ind w:firstLine="851"/>
        <w:jc w:val="both"/>
        <w:rPr>
          <w:sz w:val="24"/>
          <w:szCs w:val="24"/>
          <w:lang w:val="lt-LT"/>
        </w:rPr>
      </w:pPr>
      <w:r w:rsidRPr="006B297C">
        <w:rPr>
          <w:b/>
          <w:bCs/>
          <w:sz w:val="24"/>
          <w:szCs w:val="24"/>
          <w:lang w:val="lt-LT"/>
        </w:rPr>
        <w:t>Šiuo metu esantis teisinis reglamentavimas.</w:t>
      </w:r>
      <w:r w:rsidRPr="006B297C">
        <w:rPr>
          <w:sz w:val="24"/>
          <w:szCs w:val="24"/>
          <w:lang w:val="lt-LT"/>
        </w:rPr>
        <w:t xml:space="preserve"> </w:t>
      </w:r>
    </w:p>
    <w:p w14:paraId="161E6207" w14:textId="3087B7D4" w:rsidR="00860D9E" w:rsidRPr="006B297C" w:rsidRDefault="00860D9E" w:rsidP="00860D9E">
      <w:pPr>
        <w:pStyle w:val="Antrats"/>
        <w:tabs>
          <w:tab w:val="right" w:pos="851"/>
        </w:tabs>
        <w:jc w:val="both"/>
        <w:rPr>
          <w:b/>
          <w:bCs/>
          <w:sz w:val="24"/>
          <w:szCs w:val="24"/>
          <w:lang w:val="lt-LT"/>
        </w:rPr>
      </w:pPr>
      <w:r w:rsidRPr="006B297C">
        <w:rPr>
          <w:sz w:val="24"/>
          <w:szCs w:val="24"/>
          <w:lang w:val="lt-LT"/>
        </w:rPr>
        <w:tab/>
      </w:r>
      <w:r w:rsidRPr="006B297C">
        <w:rPr>
          <w:sz w:val="24"/>
          <w:szCs w:val="24"/>
          <w:lang w:val="lt-LT"/>
        </w:rPr>
        <w:tab/>
        <w:t>Lietuvos Respublikos vietos savivaldos įstatymas, Rokiškio rajono savivaldybės tarybos reglamentas,</w:t>
      </w:r>
      <w:r w:rsidR="002C0475" w:rsidRPr="006B297C">
        <w:rPr>
          <w:sz w:val="24"/>
          <w:szCs w:val="24"/>
          <w:lang w:val="lt-LT"/>
        </w:rPr>
        <w:t xml:space="preserve"> Valstybinių ir savivaldybių švietimo įstaigų (išskyrus aukštąsias mokyklas) vadovų, jų pavaduotojų ugdymui, ugdymą organizuojančių skyrių vedėjų veiklos vertinimo nuostatai</w:t>
      </w:r>
      <w:r w:rsidR="002367C3" w:rsidRPr="006B297C">
        <w:rPr>
          <w:sz w:val="24"/>
          <w:szCs w:val="24"/>
          <w:lang w:val="lt-LT"/>
        </w:rPr>
        <w:t xml:space="preserve"> (toliau – Vertinimo nuostatai)</w:t>
      </w:r>
      <w:r w:rsidR="003E3DD1" w:rsidRPr="006B297C">
        <w:rPr>
          <w:sz w:val="24"/>
          <w:szCs w:val="24"/>
          <w:lang w:val="lt-LT"/>
        </w:rPr>
        <w:t>.</w:t>
      </w:r>
    </w:p>
    <w:p w14:paraId="161E6208" w14:textId="77777777" w:rsidR="00860D9E" w:rsidRPr="006B297C" w:rsidRDefault="00860D9E" w:rsidP="00860D9E">
      <w:pPr>
        <w:pStyle w:val="Antrats"/>
        <w:tabs>
          <w:tab w:val="right" w:pos="851"/>
        </w:tabs>
        <w:jc w:val="both"/>
        <w:rPr>
          <w:sz w:val="24"/>
          <w:szCs w:val="24"/>
          <w:lang w:val="lt-LT"/>
        </w:rPr>
      </w:pPr>
      <w:r w:rsidRPr="006B297C">
        <w:rPr>
          <w:b/>
          <w:bCs/>
          <w:sz w:val="24"/>
          <w:szCs w:val="24"/>
          <w:lang w:val="lt-LT"/>
        </w:rPr>
        <w:tab/>
        <w:t xml:space="preserve">              Sprendimo projekto esmė.</w:t>
      </w:r>
      <w:r w:rsidRPr="006B297C">
        <w:rPr>
          <w:sz w:val="24"/>
          <w:szCs w:val="24"/>
          <w:lang w:val="lt-LT"/>
        </w:rPr>
        <w:t xml:space="preserve"> </w:t>
      </w:r>
    </w:p>
    <w:p w14:paraId="76934AE3" w14:textId="5C0EA49D" w:rsidR="00750751" w:rsidRPr="006B297C" w:rsidRDefault="00E83857" w:rsidP="00CB5548">
      <w:pPr>
        <w:ind w:left="-6" w:firstLine="857"/>
        <w:jc w:val="both"/>
        <w:rPr>
          <w:color w:val="000000"/>
          <w:sz w:val="24"/>
          <w:szCs w:val="24"/>
          <w:lang w:val="lt-LT"/>
        </w:rPr>
      </w:pPr>
      <w:r w:rsidRPr="006B297C">
        <w:rPr>
          <w:sz w:val="24"/>
          <w:szCs w:val="24"/>
          <w:lang w:val="lt-LT"/>
        </w:rPr>
        <w:t xml:space="preserve">Lietuvos Respublikos vietos savivaldos įstatyme reglamentuota, kad meras </w:t>
      </w:r>
      <w:r w:rsidRPr="006B297C">
        <w:rPr>
          <w:bCs/>
          <w:sz w:val="22"/>
          <w:szCs w:val="22"/>
          <w:lang w:val="lt-LT"/>
        </w:rPr>
        <w:t>kitas funkcijas, susijusias su visų biudžetinių įstaigų</w:t>
      </w:r>
      <w:r w:rsidRPr="006B297C">
        <w:rPr>
          <w:b/>
          <w:bCs/>
          <w:sz w:val="22"/>
          <w:szCs w:val="22"/>
          <w:lang w:val="lt-LT"/>
        </w:rPr>
        <w:t xml:space="preserve"> </w:t>
      </w:r>
      <w:r w:rsidRPr="006B297C">
        <w:rPr>
          <w:bCs/>
          <w:sz w:val="22"/>
          <w:szCs w:val="22"/>
          <w:lang w:val="lt-LT"/>
        </w:rPr>
        <w:t>vadovų darbo santykiais, Darbo kodekso ir kitų teisės aktų nustatyta tvarka</w:t>
      </w:r>
      <w:r w:rsidRPr="006B297C">
        <w:rPr>
          <w:sz w:val="22"/>
          <w:szCs w:val="22"/>
          <w:lang w:val="lt-LT"/>
        </w:rPr>
        <w:t xml:space="preserve"> </w:t>
      </w:r>
      <w:r w:rsidRPr="006B297C">
        <w:rPr>
          <w:bCs/>
          <w:sz w:val="22"/>
          <w:szCs w:val="22"/>
          <w:lang w:val="lt-LT"/>
        </w:rPr>
        <w:t xml:space="preserve">įgyvendina pats (išskyrus švietimo įstaigų </w:t>
      </w:r>
      <w:r w:rsidR="003A7CCD" w:rsidRPr="006B297C">
        <w:rPr>
          <w:bCs/>
          <w:sz w:val="22"/>
          <w:szCs w:val="22"/>
          <w:lang w:val="lt-LT"/>
        </w:rPr>
        <w:t xml:space="preserve">vadovų </w:t>
      </w:r>
      <w:r w:rsidRPr="006B297C">
        <w:rPr>
          <w:bCs/>
          <w:sz w:val="22"/>
          <w:szCs w:val="22"/>
          <w:lang w:val="lt-LT"/>
        </w:rPr>
        <w:t xml:space="preserve">skyrimą ir atleidimą), tačiau </w:t>
      </w:r>
      <w:r w:rsidR="002367C3" w:rsidRPr="006B297C">
        <w:rPr>
          <w:sz w:val="24"/>
          <w:szCs w:val="24"/>
          <w:lang w:val="lt-LT"/>
        </w:rPr>
        <w:t>Vertinimo nuostatuose reglamentuota, kad švietimo įstaigų vadovų veiklos vertinimo procedūras atlieka</w:t>
      </w:r>
      <w:r w:rsidR="002367C3" w:rsidRPr="006B297C">
        <w:rPr>
          <w:color w:val="000000"/>
          <w:szCs w:val="24"/>
          <w:lang w:val="lt-LT"/>
        </w:rPr>
        <w:t xml:space="preserve"> </w:t>
      </w:r>
      <w:r w:rsidR="002367C3" w:rsidRPr="006B297C">
        <w:rPr>
          <w:color w:val="000000"/>
          <w:sz w:val="24"/>
          <w:szCs w:val="24"/>
          <w:lang w:val="lt-LT"/>
        </w:rPr>
        <w:t xml:space="preserve">savininko teises ir pareigas įgyvendinanti institucija </w:t>
      </w:r>
      <w:r w:rsidR="0093488B" w:rsidRPr="006B297C">
        <w:rPr>
          <w:color w:val="000000"/>
          <w:sz w:val="24"/>
          <w:szCs w:val="24"/>
          <w:lang w:val="lt-LT"/>
        </w:rPr>
        <w:t>arba jos</w:t>
      </w:r>
      <w:r w:rsidR="002367C3" w:rsidRPr="006B297C">
        <w:rPr>
          <w:color w:val="000000"/>
          <w:sz w:val="24"/>
          <w:szCs w:val="24"/>
          <w:lang w:val="lt-LT"/>
        </w:rPr>
        <w:t xml:space="preserve"> įgaliotas asmuo</w:t>
      </w:r>
      <w:r w:rsidRPr="006B297C">
        <w:rPr>
          <w:color w:val="000000"/>
          <w:sz w:val="24"/>
          <w:szCs w:val="24"/>
          <w:lang w:val="lt-LT"/>
        </w:rPr>
        <w:t>, todėl parengtas šis sprendimo projektas.</w:t>
      </w:r>
      <w:r w:rsidRPr="006B297C">
        <w:rPr>
          <w:sz w:val="24"/>
          <w:szCs w:val="24"/>
          <w:lang w:val="lt-LT"/>
        </w:rPr>
        <w:t xml:space="preserve">  Š</w:t>
      </w:r>
      <w:r w:rsidR="002367C3" w:rsidRPr="006B297C">
        <w:rPr>
          <w:sz w:val="24"/>
          <w:szCs w:val="24"/>
          <w:lang w:val="lt-LT"/>
        </w:rPr>
        <w:t>i</w:t>
      </w:r>
      <w:r w:rsidRPr="006B297C">
        <w:rPr>
          <w:sz w:val="24"/>
          <w:szCs w:val="24"/>
          <w:lang w:val="lt-LT"/>
        </w:rPr>
        <w:t>u</w:t>
      </w:r>
      <w:r w:rsidR="002367C3" w:rsidRPr="006B297C">
        <w:rPr>
          <w:sz w:val="24"/>
          <w:szCs w:val="24"/>
          <w:lang w:val="lt-LT"/>
        </w:rPr>
        <w:t>o sprendimo projektu</w:t>
      </w:r>
      <w:r w:rsidR="003F0B35" w:rsidRPr="006B297C">
        <w:rPr>
          <w:sz w:val="24"/>
          <w:szCs w:val="24"/>
          <w:lang w:val="lt-LT"/>
        </w:rPr>
        <w:t xml:space="preserve"> siūlome įgalioti s</w:t>
      </w:r>
      <w:r w:rsidR="002367C3" w:rsidRPr="006B297C">
        <w:rPr>
          <w:sz w:val="24"/>
          <w:szCs w:val="24"/>
          <w:lang w:val="lt-LT"/>
        </w:rPr>
        <w:t>avivaldybės merą</w:t>
      </w:r>
      <w:r w:rsidR="003F0B35" w:rsidRPr="006B297C">
        <w:rPr>
          <w:sz w:val="24"/>
          <w:szCs w:val="24"/>
          <w:lang w:val="lt-LT"/>
        </w:rPr>
        <w:t xml:space="preserve"> atlikti švietimo įstaigų </w:t>
      </w:r>
      <w:r w:rsidR="003F0B35" w:rsidRPr="006B297C">
        <w:rPr>
          <w:color w:val="000000"/>
          <w:sz w:val="24"/>
          <w:szCs w:val="24"/>
          <w:lang w:val="lt-LT"/>
        </w:rPr>
        <w:t>vadovų veiklos vertinimo procedūras</w:t>
      </w:r>
      <w:r w:rsidR="008D4B0E" w:rsidRPr="006B297C">
        <w:rPr>
          <w:color w:val="000000"/>
          <w:sz w:val="24"/>
          <w:szCs w:val="24"/>
          <w:lang w:val="lt-LT"/>
        </w:rPr>
        <w:t xml:space="preserve"> (vertinimo procedūros apibrėžtos konkrečiais įgyvendinimo terminais)</w:t>
      </w:r>
      <w:r w:rsidR="00704DC2" w:rsidRPr="006B297C">
        <w:rPr>
          <w:color w:val="000000"/>
          <w:sz w:val="24"/>
          <w:szCs w:val="24"/>
          <w:lang w:val="lt-LT"/>
        </w:rPr>
        <w:t xml:space="preserve">: nustatyti metines veiklos užduotis, pagal kurias vertinama švietimo įstaigos vadovo veikla (metinės veiklos užduotys siejamos su švietimo įstaigos metinio veiklos plano priemonėmis arba su švietimo įstaigos metinio veiklos plano priemonėmis ir su įstaigos vidaus administravimu bei veiklos veiksmingumo didinimu); </w:t>
      </w:r>
      <w:r w:rsidR="00EC5DAA" w:rsidRPr="006B297C">
        <w:rPr>
          <w:color w:val="000000"/>
          <w:sz w:val="24"/>
          <w:szCs w:val="24"/>
          <w:lang w:val="lt-LT"/>
        </w:rPr>
        <w:t>kasmet nustatomos 3–5 metinės veiklos užduotys, kurios kartu su siektinais veiklos rezultatais ir jų vertinimo rodikliais skelbiamos švietimo įstaigos ir švietimo įstaigos savininko teises ir pareigas įgyvendinančios institucijos</w:t>
      </w:r>
      <w:r w:rsidR="000162E4" w:rsidRPr="006B297C">
        <w:rPr>
          <w:color w:val="000000"/>
          <w:sz w:val="24"/>
          <w:szCs w:val="24"/>
          <w:lang w:val="lt-LT"/>
        </w:rPr>
        <w:t xml:space="preserve"> interneto svetainės</w:t>
      </w:r>
      <w:r w:rsidR="00EC5DAA" w:rsidRPr="006B297C">
        <w:rPr>
          <w:color w:val="000000"/>
          <w:sz w:val="24"/>
          <w:szCs w:val="24"/>
          <w:lang w:val="lt-LT"/>
        </w:rPr>
        <w:t>e</w:t>
      </w:r>
      <w:r w:rsidR="00970C70" w:rsidRPr="006B297C">
        <w:rPr>
          <w:color w:val="000000"/>
          <w:sz w:val="24"/>
          <w:szCs w:val="24"/>
          <w:lang w:val="lt-LT"/>
        </w:rPr>
        <w:t>; prireikus nustatytos metinės veiklos užduotys, siektini veiklos rezultatai ir jų vertinimo rodikliai einamaisiais metais dėl objektyvių priežasčių gali būti vieną kartą pakeisti arba papildyti, bet ne</w:t>
      </w:r>
      <w:r w:rsidR="0020636C" w:rsidRPr="006B297C">
        <w:rPr>
          <w:color w:val="000000"/>
          <w:sz w:val="24"/>
          <w:szCs w:val="24"/>
          <w:lang w:val="lt-LT"/>
        </w:rPr>
        <w:t xml:space="preserve"> vėliau kaip iki liepos 1 d.; už metines veiklos užduotis, siektinus veiklos rezultatus ir jų vertinimo rodiklius švietimo įstaigos vadovas kasmet atsiskaito parengdamas metų veiklos ataskaitą</w:t>
      </w:r>
      <w:r w:rsidR="002902EF" w:rsidRPr="006B297C">
        <w:rPr>
          <w:color w:val="000000"/>
          <w:sz w:val="24"/>
          <w:szCs w:val="24"/>
          <w:lang w:val="lt-LT"/>
        </w:rPr>
        <w:t xml:space="preserve"> (iki sausio 20 d.)</w:t>
      </w:r>
      <w:r w:rsidR="0020636C" w:rsidRPr="006B297C">
        <w:rPr>
          <w:color w:val="000000"/>
          <w:sz w:val="24"/>
          <w:szCs w:val="24"/>
          <w:lang w:val="lt-LT"/>
        </w:rPr>
        <w:t>, kuri rengiama vadovaujantis švietimo ir mokslo ministro nustatytais reikalavimais</w:t>
      </w:r>
      <w:r w:rsidR="002902EF" w:rsidRPr="006B297C">
        <w:rPr>
          <w:color w:val="000000"/>
          <w:sz w:val="24"/>
          <w:szCs w:val="24"/>
          <w:lang w:val="lt-LT"/>
        </w:rPr>
        <w:t>;</w:t>
      </w:r>
      <w:r w:rsidR="00605CCB" w:rsidRPr="006B297C">
        <w:rPr>
          <w:rFonts w:eastAsia="Calibri"/>
          <w:bCs/>
          <w:sz w:val="24"/>
          <w:szCs w:val="24"/>
          <w:lang w:val="lt-LT"/>
        </w:rPr>
        <w:t xml:space="preserve"> </w:t>
      </w:r>
      <w:r w:rsidR="0093488B" w:rsidRPr="006B297C">
        <w:rPr>
          <w:rFonts w:eastAsia="Calibri"/>
          <w:sz w:val="24"/>
          <w:szCs w:val="24"/>
          <w:lang w:val="lt-LT"/>
        </w:rPr>
        <w:t>m</w:t>
      </w:r>
      <w:r w:rsidR="00605CCB" w:rsidRPr="006B297C">
        <w:rPr>
          <w:rFonts w:eastAsia="Calibri"/>
          <w:sz w:val="24"/>
          <w:szCs w:val="24"/>
          <w:lang w:val="lt-LT"/>
        </w:rPr>
        <w:t>okyklos taryba per 15 dienų nuo</w:t>
      </w:r>
      <w:r w:rsidR="00605CCB" w:rsidRPr="006B297C">
        <w:rPr>
          <w:rFonts w:eastAsia="Calibri"/>
          <w:bCs/>
          <w:sz w:val="24"/>
          <w:szCs w:val="24"/>
          <w:lang w:val="lt-LT"/>
        </w:rPr>
        <w:t xml:space="preserve"> mokyklos vadovo metų veiklos </w:t>
      </w:r>
      <w:r w:rsidR="00605CCB" w:rsidRPr="006B297C">
        <w:rPr>
          <w:rFonts w:eastAsia="Calibri"/>
          <w:sz w:val="24"/>
          <w:szCs w:val="24"/>
          <w:lang w:val="lt-LT"/>
        </w:rPr>
        <w:t xml:space="preserve">ataskaitos </w:t>
      </w:r>
      <w:r w:rsidR="00605CCB" w:rsidRPr="006B297C">
        <w:rPr>
          <w:rFonts w:eastAsia="Calibri"/>
          <w:bCs/>
          <w:sz w:val="24"/>
          <w:szCs w:val="24"/>
          <w:lang w:val="lt-LT"/>
        </w:rPr>
        <w:t>pateikimo</w:t>
      </w:r>
      <w:r w:rsidR="00605CCB" w:rsidRPr="006B297C">
        <w:rPr>
          <w:rFonts w:eastAsia="Calibri"/>
          <w:sz w:val="24"/>
          <w:szCs w:val="24"/>
          <w:lang w:val="lt-LT"/>
        </w:rPr>
        <w:t>, įvertinusi mokyklos vadovo metų veiklos ataskaitą ir mokyklos bendruomenės narių siūlymus, priima sprendimą dėl mokyklos vadovo metų veiklos įvertinimo ir pateikia jį mokyklos savininko teises ir pareigas įgyvendinančiai institucijai. Susipažinusi su mokyklos tarybos įvertinimu, metų veiklos ataskaitą svarsto ir įvertina savininko teises ir pareigas įgyvendinanti inst</w:t>
      </w:r>
      <w:r w:rsidR="0093488B" w:rsidRPr="006B297C">
        <w:rPr>
          <w:rFonts w:eastAsia="Calibri"/>
          <w:sz w:val="24"/>
          <w:szCs w:val="24"/>
          <w:lang w:val="lt-LT"/>
        </w:rPr>
        <w:t>itucija ar jos</w:t>
      </w:r>
      <w:r w:rsidR="00097CCE" w:rsidRPr="006B297C">
        <w:rPr>
          <w:rFonts w:eastAsia="Calibri"/>
          <w:sz w:val="24"/>
          <w:szCs w:val="24"/>
          <w:lang w:val="lt-LT"/>
        </w:rPr>
        <w:t xml:space="preserve"> įgaliotas asmuo</w:t>
      </w:r>
      <w:r w:rsidR="00605CCB" w:rsidRPr="006B297C">
        <w:rPr>
          <w:rFonts w:eastAsia="Calibri"/>
          <w:sz w:val="24"/>
          <w:szCs w:val="24"/>
          <w:lang w:val="lt-LT"/>
        </w:rPr>
        <w:t xml:space="preserve"> </w:t>
      </w:r>
      <w:r w:rsidR="00097CCE" w:rsidRPr="006B297C">
        <w:rPr>
          <w:rFonts w:eastAsia="Calibri"/>
          <w:sz w:val="24"/>
          <w:szCs w:val="24"/>
          <w:lang w:val="lt-LT"/>
        </w:rPr>
        <w:t>(m</w:t>
      </w:r>
      <w:r w:rsidR="00605CCB" w:rsidRPr="006B297C">
        <w:rPr>
          <w:rFonts w:eastAsia="Calibri"/>
          <w:sz w:val="24"/>
          <w:szCs w:val="24"/>
          <w:lang w:val="lt-LT"/>
        </w:rPr>
        <w:t>okyklos vadovas dalyvauja svarstant jo metų veiklos ataskaitą</w:t>
      </w:r>
      <w:r w:rsidR="00097CCE" w:rsidRPr="006B297C">
        <w:rPr>
          <w:rFonts w:eastAsia="Calibri"/>
          <w:sz w:val="24"/>
          <w:szCs w:val="24"/>
          <w:lang w:val="lt-LT"/>
        </w:rPr>
        <w:t>);</w:t>
      </w:r>
      <w:r w:rsidR="0074554E" w:rsidRPr="006B297C">
        <w:rPr>
          <w:rFonts w:eastAsia="Calibri"/>
          <w:sz w:val="24"/>
          <w:szCs w:val="24"/>
          <w:lang w:val="lt-LT"/>
        </w:rPr>
        <w:t xml:space="preserve"> </w:t>
      </w:r>
      <w:r w:rsidR="0074554E" w:rsidRPr="006B297C">
        <w:rPr>
          <w:color w:val="000000"/>
          <w:sz w:val="24"/>
          <w:szCs w:val="24"/>
          <w:lang w:val="lt-LT"/>
        </w:rPr>
        <w:t xml:space="preserve">svarstant metų veiklos ataskaitą, su švietimo įstaigos vadovu  aptariamos metinės veiklos užduotys, pasiekti veiklos rezultatai ir jų vertinimo rodikliai ir pateikiamas argumentuotas įvertinimas. </w:t>
      </w:r>
      <w:r w:rsidR="0074554E" w:rsidRPr="006B297C">
        <w:rPr>
          <w:sz w:val="24"/>
          <w:szCs w:val="24"/>
          <w:lang w:val="lt-LT"/>
        </w:rPr>
        <w:t>Įvertinimas kartu su metų veiklos ataskaita skelbiami švietimo įstaigos savininko teises ir pareigas įgyvendinančios institucijos interneto svetainėje ir švietimo įstaigos interneto svetainėje</w:t>
      </w:r>
      <w:r w:rsidR="0074554E" w:rsidRPr="006B297C">
        <w:rPr>
          <w:color w:val="000000"/>
          <w:sz w:val="24"/>
          <w:szCs w:val="24"/>
          <w:lang w:val="lt-LT"/>
        </w:rPr>
        <w:t xml:space="preserve"> kartu su kitų metų užduotimis ir vadovo kompetencijų ir veiklos tobulinimo rekomendacijomis (kryptimis)</w:t>
      </w:r>
      <w:r w:rsidR="00CB5548" w:rsidRPr="006B297C">
        <w:rPr>
          <w:color w:val="000000"/>
          <w:sz w:val="24"/>
          <w:szCs w:val="24"/>
          <w:lang w:val="lt-LT"/>
        </w:rPr>
        <w:t xml:space="preserve"> ir t. t.</w:t>
      </w:r>
      <w:r w:rsidR="008D4B0E" w:rsidRPr="006B297C">
        <w:rPr>
          <w:color w:val="000000"/>
          <w:sz w:val="24"/>
          <w:szCs w:val="24"/>
          <w:lang w:val="lt-LT"/>
        </w:rPr>
        <w:t xml:space="preserve"> </w:t>
      </w:r>
    </w:p>
    <w:p w14:paraId="161E6209" w14:textId="0BACD7FC" w:rsidR="00860D9E" w:rsidRPr="006B297C" w:rsidRDefault="007C58DD" w:rsidP="00CB5548">
      <w:pPr>
        <w:ind w:left="-6" w:firstLine="857"/>
        <w:jc w:val="both"/>
        <w:rPr>
          <w:sz w:val="24"/>
          <w:szCs w:val="24"/>
          <w:lang w:val="lt-LT"/>
        </w:rPr>
      </w:pPr>
      <w:r w:rsidRPr="006B297C">
        <w:rPr>
          <w:sz w:val="24"/>
          <w:szCs w:val="24"/>
          <w:lang w:val="lt-LT"/>
        </w:rPr>
        <w:t>Kadangi visa informacija, susijusi su švietimo įstaigų vadovų vertinimu, bus skelbiama viešai, todėl visi savivaldybės tarybos nariai turės teisę teikti savivaldybės merui siūlymus, argumentus ir pan. dėl vadovo veiklos vertinimo. Be to š</w:t>
      </w:r>
      <w:r w:rsidR="001B39FD" w:rsidRPr="006B297C">
        <w:rPr>
          <w:sz w:val="24"/>
          <w:szCs w:val="24"/>
          <w:lang w:val="lt-LT"/>
        </w:rPr>
        <w:t>vietimo įstaigų v</w:t>
      </w:r>
      <w:r w:rsidR="001A5D08" w:rsidRPr="006B297C">
        <w:rPr>
          <w:sz w:val="24"/>
          <w:szCs w:val="24"/>
          <w:lang w:val="lt-LT"/>
        </w:rPr>
        <w:t>adovai kiekvienais metais privalo teikti</w:t>
      </w:r>
      <w:r w:rsidR="001B39FD" w:rsidRPr="006B297C">
        <w:rPr>
          <w:color w:val="000000"/>
          <w:sz w:val="24"/>
          <w:szCs w:val="24"/>
          <w:lang w:val="lt-LT"/>
        </w:rPr>
        <w:t xml:space="preserve"> metų veiklos ataskaitas</w:t>
      </w:r>
      <w:r w:rsidR="001A5D08" w:rsidRPr="006B297C">
        <w:rPr>
          <w:color w:val="000000"/>
          <w:sz w:val="24"/>
          <w:szCs w:val="24"/>
          <w:lang w:val="lt-LT"/>
        </w:rPr>
        <w:t xml:space="preserve"> s</w:t>
      </w:r>
      <w:r w:rsidR="001B39FD" w:rsidRPr="006B297C">
        <w:rPr>
          <w:color w:val="000000"/>
          <w:sz w:val="24"/>
          <w:szCs w:val="24"/>
          <w:lang w:val="lt-LT"/>
        </w:rPr>
        <w:t>avivaldybės tarybai</w:t>
      </w:r>
      <w:r w:rsidR="007838EF" w:rsidRPr="006B297C">
        <w:rPr>
          <w:color w:val="000000"/>
          <w:sz w:val="24"/>
          <w:szCs w:val="24"/>
          <w:lang w:val="lt-LT"/>
        </w:rPr>
        <w:t>, todėl visi savivaldybės tarybos nariai bus supažindinti su šiomis ataskaitomis.</w:t>
      </w:r>
      <w:r w:rsidR="00860D9E" w:rsidRPr="006B297C">
        <w:rPr>
          <w:sz w:val="24"/>
          <w:szCs w:val="24"/>
          <w:lang w:val="lt-LT"/>
        </w:rPr>
        <w:t xml:space="preserve">            </w:t>
      </w:r>
    </w:p>
    <w:p w14:paraId="161E620A" w14:textId="77777777" w:rsidR="00860D9E" w:rsidRPr="006B297C" w:rsidRDefault="00860D9E" w:rsidP="00860D9E">
      <w:pPr>
        <w:ind w:firstLine="851"/>
        <w:jc w:val="both"/>
        <w:rPr>
          <w:b/>
          <w:sz w:val="24"/>
          <w:szCs w:val="24"/>
          <w:lang w:val="lt-LT"/>
        </w:rPr>
      </w:pPr>
      <w:r w:rsidRPr="006B297C">
        <w:rPr>
          <w:b/>
          <w:sz w:val="24"/>
          <w:szCs w:val="24"/>
          <w:lang w:val="lt-LT"/>
        </w:rPr>
        <w:t>Galimos pasekmės, priėmus siūlomą tarybos sprendimo projektą:</w:t>
      </w:r>
    </w:p>
    <w:p w14:paraId="161E620B" w14:textId="77777777" w:rsidR="00860D9E" w:rsidRPr="006B297C" w:rsidRDefault="00860D9E" w:rsidP="00860D9E">
      <w:pPr>
        <w:ind w:firstLine="851"/>
        <w:jc w:val="both"/>
        <w:outlineLvl w:val="0"/>
        <w:rPr>
          <w:sz w:val="24"/>
          <w:szCs w:val="24"/>
          <w:lang w:val="lt-LT"/>
        </w:rPr>
      </w:pPr>
      <w:r w:rsidRPr="006B297C">
        <w:rPr>
          <w:b/>
          <w:sz w:val="24"/>
          <w:szCs w:val="24"/>
          <w:lang w:val="lt-LT"/>
        </w:rPr>
        <w:lastRenderedPageBreak/>
        <w:t>teigiamos</w:t>
      </w:r>
      <w:r w:rsidRPr="006B297C">
        <w:rPr>
          <w:sz w:val="24"/>
          <w:szCs w:val="24"/>
          <w:lang w:val="lt-LT"/>
        </w:rPr>
        <w:t xml:space="preserve"> – </w:t>
      </w:r>
      <w:r w:rsidR="006645D7" w:rsidRPr="006B297C">
        <w:rPr>
          <w:bCs/>
          <w:sz w:val="24"/>
          <w:szCs w:val="24"/>
          <w:lang w:val="lt-LT"/>
        </w:rPr>
        <w:t xml:space="preserve">teisės akto įgyvendinimas, nepažeidžiant vertinimo procedūras reglamentuojančių </w:t>
      </w:r>
      <w:r w:rsidR="008126E6" w:rsidRPr="006B297C">
        <w:rPr>
          <w:bCs/>
          <w:sz w:val="24"/>
          <w:szCs w:val="24"/>
          <w:lang w:val="lt-LT"/>
        </w:rPr>
        <w:t>terminų</w:t>
      </w:r>
      <w:r w:rsidR="00CB5548" w:rsidRPr="006B297C">
        <w:rPr>
          <w:bCs/>
          <w:sz w:val="24"/>
          <w:szCs w:val="24"/>
          <w:lang w:val="lt-LT"/>
        </w:rPr>
        <w:t>;</w:t>
      </w:r>
    </w:p>
    <w:p w14:paraId="161E620C" w14:textId="77777777" w:rsidR="00860D9E" w:rsidRPr="006B297C" w:rsidRDefault="00860D9E" w:rsidP="00860D9E">
      <w:pPr>
        <w:pStyle w:val="Antrats"/>
        <w:tabs>
          <w:tab w:val="left" w:pos="1296"/>
        </w:tabs>
        <w:jc w:val="both"/>
        <w:rPr>
          <w:sz w:val="24"/>
          <w:szCs w:val="24"/>
          <w:lang w:val="lt-LT"/>
        </w:rPr>
      </w:pPr>
      <w:r w:rsidRPr="006B297C">
        <w:rPr>
          <w:b/>
          <w:sz w:val="24"/>
          <w:szCs w:val="24"/>
          <w:lang w:val="lt-LT"/>
        </w:rPr>
        <w:t xml:space="preserve">              neigiamos</w:t>
      </w:r>
      <w:r w:rsidRPr="006B297C">
        <w:rPr>
          <w:sz w:val="24"/>
          <w:szCs w:val="24"/>
          <w:lang w:val="lt-LT"/>
        </w:rPr>
        <w:t xml:space="preserve"> – nenumatyta. </w:t>
      </w:r>
    </w:p>
    <w:p w14:paraId="161E620D" w14:textId="77777777" w:rsidR="00860D9E" w:rsidRPr="006B297C" w:rsidRDefault="00860D9E" w:rsidP="00860D9E">
      <w:pPr>
        <w:pStyle w:val="Antrats"/>
        <w:tabs>
          <w:tab w:val="left" w:pos="1296"/>
        </w:tabs>
        <w:ind w:firstLine="851"/>
        <w:jc w:val="both"/>
        <w:rPr>
          <w:b/>
          <w:sz w:val="24"/>
          <w:szCs w:val="24"/>
          <w:lang w:val="lt-LT"/>
        </w:rPr>
      </w:pPr>
      <w:r w:rsidRPr="006B297C">
        <w:rPr>
          <w:b/>
          <w:sz w:val="24"/>
          <w:szCs w:val="24"/>
          <w:lang w:val="lt-LT"/>
        </w:rPr>
        <w:t>Kokia sprendimo nauda Rokiškio rajono gyventojams.</w:t>
      </w:r>
    </w:p>
    <w:p w14:paraId="161E620E" w14:textId="77777777" w:rsidR="00CB5548" w:rsidRPr="006B297C" w:rsidRDefault="00CB5548" w:rsidP="00860D9E">
      <w:pPr>
        <w:pStyle w:val="Antrats"/>
        <w:tabs>
          <w:tab w:val="left" w:pos="1296"/>
        </w:tabs>
        <w:ind w:firstLine="851"/>
        <w:jc w:val="both"/>
        <w:rPr>
          <w:b/>
          <w:sz w:val="24"/>
          <w:szCs w:val="24"/>
          <w:lang w:val="lt-LT"/>
        </w:rPr>
      </w:pPr>
      <w:r w:rsidRPr="006B297C">
        <w:rPr>
          <w:color w:val="000000"/>
          <w:sz w:val="24"/>
          <w:szCs w:val="24"/>
          <w:lang w:val="lt-LT"/>
        </w:rPr>
        <w:t>Rokiškio rajono savivaldybės švietimo įstaigų vadovų veiklos vertinimo skaidrumas ir viešumas: švietimo įstaigų vadovų metinės veiklos užduotys, kurios kartu su siektinais veiklos rezultat</w:t>
      </w:r>
      <w:r w:rsidR="000162E4" w:rsidRPr="006B297C">
        <w:rPr>
          <w:color w:val="000000"/>
          <w:sz w:val="24"/>
          <w:szCs w:val="24"/>
          <w:lang w:val="lt-LT"/>
        </w:rPr>
        <w:t>ais ir jų vertinimo rodikliais bei</w:t>
      </w:r>
      <w:r w:rsidRPr="006B297C">
        <w:rPr>
          <w:color w:val="000000"/>
          <w:sz w:val="24"/>
          <w:szCs w:val="24"/>
          <w:lang w:val="lt-LT"/>
        </w:rPr>
        <w:t xml:space="preserve"> metų veiklos ataskaitos ir vertinimas</w:t>
      </w:r>
      <w:r w:rsidR="007C58DD" w:rsidRPr="006B297C">
        <w:rPr>
          <w:color w:val="000000"/>
          <w:sz w:val="24"/>
          <w:szCs w:val="24"/>
          <w:lang w:val="lt-LT"/>
        </w:rPr>
        <w:t xml:space="preserve"> bus</w:t>
      </w:r>
      <w:r w:rsidRPr="006B297C">
        <w:rPr>
          <w:color w:val="000000"/>
          <w:sz w:val="24"/>
          <w:szCs w:val="24"/>
          <w:lang w:val="lt-LT"/>
        </w:rPr>
        <w:t xml:space="preserve"> viešai skelbiami švietimo įstaigos ir švietimo įstaigos savininko teises ir pareigas įgyvendinančios institucijos interneto svetainėse.</w:t>
      </w:r>
    </w:p>
    <w:p w14:paraId="161E620F" w14:textId="77777777" w:rsidR="00860D9E" w:rsidRPr="006B297C" w:rsidRDefault="00860D9E" w:rsidP="00860D9E">
      <w:pPr>
        <w:ind w:firstLine="851"/>
        <w:jc w:val="both"/>
        <w:rPr>
          <w:sz w:val="24"/>
          <w:szCs w:val="24"/>
          <w:lang w:val="lt-LT"/>
        </w:rPr>
      </w:pPr>
      <w:r w:rsidRPr="006B297C">
        <w:rPr>
          <w:b/>
          <w:bCs/>
          <w:sz w:val="24"/>
          <w:szCs w:val="24"/>
          <w:lang w:val="lt-LT"/>
        </w:rPr>
        <w:t>Finansavimo šaltiniai ir lėšų poreikis</w:t>
      </w:r>
      <w:r w:rsidRPr="006B297C">
        <w:rPr>
          <w:sz w:val="24"/>
          <w:szCs w:val="24"/>
          <w:lang w:val="lt-LT"/>
        </w:rPr>
        <w:t>.</w:t>
      </w:r>
    </w:p>
    <w:p w14:paraId="161E6210" w14:textId="77777777" w:rsidR="00D904E3" w:rsidRPr="006B297C" w:rsidRDefault="00D904E3" w:rsidP="00D904E3">
      <w:pPr>
        <w:ind w:left="131" w:firstLine="720"/>
        <w:jc w:val="both"/>
        <w:rPr>
          <w:sz w:val="24"/>
          <w:szCs w:val="24"/>
          <w:lang w:val="lt-LT"/>
        </w:rPr>
      </w:pPr>
      <w:r w:rsidRPr="006B297C">
        <w:rPr>
          <w:bCs/>
          <w:sz w:val="24"/>
          <w:szCs w:val="24"/>
          <w:lang w:val="lt-LT"/>
        </w:rPr>
        <w:t>Sprendimui įgyvendinti lėšų nereikės.</w:t>
      </w:r>
      <w:r w:rsidRPr="006B297C">
        <w:rPr>
          <w:sz w:val="24"/>
          <w:szCs w:val="24"/>
          <w:lang w:val="lt-LT"/>
        </w:rPr>
        <w:t xml:space="preserve"> </w:t>
      </w:r>
    </w:p>
    <w:p w14:paraId="161E6211" w14:textId="77777777" w:rsidR="00860D9E" w:rsidRPr="006B297C" w:rsidRDefault="00860D9E" w:rsidP="00860D9E">
      <w:pPr>
        <w:ind w:firstLine="851"/>
        <w:jc w:val="both"/>
        <w:rPr>
          <w:sz w:val="24"/>
          <w:szCs w:val="24"/>
          <w:lang w:val="lt-LT"/>
        </w:rPr>
      </w:pPr>
      <w:r w:rsidRPr="006B297C">
        <w:rPr>
          <w:b/>
          <w:bCs/>
          <w:color w:val="000000"/>
          <w:sz w:val="24"/>
          <w:szCs w:val="24"/>
          <w:lang w:val="lt-LT"/>
        </w:rPr>
        <w:t>Suderinamumas su Lietuvos Respublikos galiojančiais teisės norminiais aktais.</w:t>
      </w:r>
    </w:p>
    <w:p w14:paraId="161E6212" w14:textId="77777777" w:rsidR="00860D9E" w:rsidRPr="006B297C" w:rsidRDefault="00860D9E" w:rsidP="00860D9E">
      <w:pPr>
        <w:ind w:firstLine="851"/>
        <w:jc w:val="both"/>
        <w:rPr>
          <w:color w:val="000000"/>
          <w:sz w:val="24"/>
          <w:szCs w:val="24"/>
          <w:lang w:val="lt-LT"/>
        </w:rPr>
      </w:pPr>
      <w:r w:rsidRPr="006B297C">
        <w:rPr>
          <w:color w:val="000000"/>
          <w:sz w:val="24"/>
          <w:szCs w:val="24"/>
          <w:lang w:val="lt-LT"/>
        </w:rPr>
        <w:t>Projektas neprieštarauja galiojantiems teisės aktams.</w:t>
      </w:r>
    </w:p>
    <w:p w14:paraId="161E6213" w14:textId="77777777" w:rsidR="00860D9E" w:rsidRPr="006B297C" w:rsidRDefault="00860D9E" w:rsidP="00860D9E">
      <w:pPr>
        <w:pStyle w:val="Betarp"/>
        <w:ind w:left="131" w:firstLine="720"/>
        <w:jc w:val="both"/>
        <w:rPr>
          <w:sz w:val="24"/>
          <w:szCs w:val="24"/>
          <w:lang w:val="lt-LT"/>
        </w:rPr>
      </w:pPr>
      <w:r w:rsidRPr="006B297C">
        <w:rPr>
          <w:b/>
          <w:sz w:val="24"/>
          <w:szCs w:val="24"/>
          <w:lang w:val="lt-LT"/>
        </w:rPr>
        <w:t>Antikorupcinis vertinimas</w:t>
      </w:r>
      <w:r w:rsidRPr="006B297C">
        <w:rPr>
          <w:sz w:val="24"/>
          <w:szCs w:val="24"/>
          <w:lang w:val="lt-LT"/>
        </w:rPr>
        <w:t>.</w:t>
      </w:r>
    </w:p>
    <w:p w14:paraId="161E6214" w14:textId="77777777" w:rsidR="00860D9E" w:rsidRPr="006B297C" w:rsidRDefault="00860D9E" w:rsidP="00860D9E">
      <w:pPr>
        <w:ind w:firstLine="851"/>
        <w:jc w:val="both"/>
        <w:rPr>
          <w:sz w:val="24"/>
          <w:szCs w:val="24"/>
          <w:lang w:val="lt-LT"/>
        </w:rPr>
      </w:pPr>
      <w:r w:rsidRPr="006B297C">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161E6215" w14:textId="77777777" w:rsidR="00EA5EF1" w:rsidRPr="006B297C" w:rsidRDefault="00EA5EF1" w:rsidP="00860D9E">
      <w:pPr>
        <w:ind w:firstLine="851"/>
        <w:jc w:val="both"/>
        <w:rPr>
          <w:color w:val="000000"/>
          <w:sz w:val="24"/>
          <w:szCs w:val="24"/>
          <w:lang w:val="lt-LT"/>
        </w:rPr>
      </w:pPr>
    </w:p>
    <w:p w14:paraId="161E6216" w14:textId="77777777" w:rsidR="00D276B0" w:rsidRPr="006B297C" w:rsidRDefault="00D276B0" w:rsidP="00D276B0">
      <w:pPr>
        <w:ind w:firstLine="851"/>
        <w:jc w:val="both"/>
        <w:rPr>
          <w:color w:val="000000"/>
          <w:sz w:val="24"/>
          <w:szCs w:val="24"/>
          <w:lang w:val="lt-LT"/>
        </w:rPr>
      </w:pPr>
    </w:p>
    <w:p w14:paraId="161E6217" w14:textId="77777777" w:rsidR="001059F4" w:rsidRPr="006B297C" w:rsidRDefault="006D04AD" w:rsidP="00EF1C64">
      <w:pPr>
        <w:ind w:right="197"/>
        <w:rPr>
          <w:lang w:val="lt-LT"/>
        </w:rPr>
      </w:pPr>
      <w:r w:rsidRPr="006B297C">
        <w:rPr>
          <w:sz w:val="24"/>
          <w:szCs w:val="24"/>
          <w:lang w:val="lt-LT"/>
        </w:rPr>
        <w:t>Š</w:t>
      </w:r>
      <w:r w:rsidR="00D276B0" w:rsidRPr="006B297C">
        <w:rPr>
          <w:sz w:val="24"/>
          <w:szCs w:val="24"/>
          <w:lang w:val="lt-LT"/>
        </w:rPr>
        <w:t>vietimo skyriaus vedėjo pavaduotoja</w:t>
      </w:r>
      <w:r w:rsidR="00D276B0" w:rsidRPr="006B297C">
        <w:rPr>
          <w:sz w:val="24"/>
          <w:szCs w:val="24"/>
          <w:lang w:val="lt-LT"/>
        </w:rPr>
        <w:tab/>
      </w:r>
      <w:r w:rsidR="00D276B0" w:rsidRPr="006B297C">
        <w:rPr>
          <w:sz w:val="24"/>
          <w:szCs w:val="24"/>
          <w:lang w:val="lt-LT"/>
        </w:rPr>
        <w:tab/>
      </w:r>
      <w:r w:rsidR="00D276B0" w:rsidRPr="006B297C">
        <w:rPr>
          <w:sz w:val="24"/>
          <w:szCs w:val="24"/>
          <w:lang w:val="lt-LT"/>
        </w:rPr>
        <w:tab/>
      </w:r>
      <w:r w:rsidR="00D276B0" w:rsidRPr="006B297C">
        <w:rPr>
          <w:sz w:val="24"/>
          <w:szCs w:val="24"/>
          <w:lang w:val="lt-LT"/>
        </w:rPr>
        <w:tab/>
      </w:r>
      <w:r w:rsidR="00D276B0" w:rsidRPr="006B297C">
        <w:rPr>
          <w:sz w:val="24"/>
          <w:szCs w:val="24"/>
          <w:lang w:val="lt-LT"/>
        </w:rPr>
        <w:tab/>
        <w:t>Rita Elmonienė</w:t>
      </w:r>
    </w:p>
    <w:sectPr w:rsidR="001059F4" w:rsidRPr="006B297C"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621A" w14:textId="77777777" w:rsidR="006E0DE9" w:rsidRDefault="006E0DE9">
      <w:r>
        <w:separator/>
      </w:r>
    </w:p>
  </w:endnote>
  <w:endnote w:type="continuationSeparator" w:id="0">
    <w:p w14:paraId="161E621B" w14:textId="77777777" w:rsidR="006E0DE9" w:rsidRDefault="006E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6218" w14:textId="77777777" w:rsidR="006E0DE9" w:rsidRDefault="006E0DE9">
      <w:r>
        <w:separator/>
      </w:r>
    </w:p>
  </w:footnote>
  <w:footnote w:type="continuationSeparator" w:id="0">
    <w:p w14:paraId="161E6219" w14:textId="77777777" w:rsidR="006E0DE9" w:rsidRDefault="006E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621C" w14:textId="77777777" w:rsidR="00EB1BFB" w:rsidRDefault="00B52CC9" w:rsidP="00EB1BFB">
    <w:pPr>
      <w:framePr w:h="0" w:hSpace="180" w:wrap="around" w:vAnchor="text" w:hAnchor="page" w:x="5905" w:y="12"/>
    </w:pPr>
    <w:r>
      <w:rPr>
        <w:noProof/>
        <w:lang w:val="en-GB" w:eastAsia="en-GB"/>
      </w:rPr>
      <w:drawing>
        <wp:inline distT="0" distB="0" distL="0" distR="0" wp14:anchorId="161E6225" wp14:editId="161E622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1E621D" w14:textId="77777777" w:rsidR="00EB1BFB" w:rsidRDefault="00EB1BFB" w:rsidP="00EB1BFB"/>
  <w:p w14:paraId="161E621E" w14:textId="77777777" w:rsidR="00EB1BFB" w:rsidRDefault="00EB1BFB" w:rsidP="00EB1BFB"/>
  <w:p w14:paraId="161E621F" w14:textId="77777777" w:rsidR="00EB1BFB" w:rsidRPr="00CE3A72" w:rsidRDefault="00CE3A72" w:rsidP="00CE3A72">
    <w:pPr>
      <w:tabs>
        <w:tab w:val="left" w:pos="6120"/>
      </w:tabs>
      <w:rPr>
        <w:i/>
        <w:sz w:val="24"/>
        <w:szCs w:val="24"/>
        <w:lang w:val="lt-LT"/>
      </w:rPr>
    </w:pPr>
    <w:r>
      <w:tab/>
    </w:r>
    <w:r w:rsidRPr="00CE3A72">
      <w:rPr>
        <w:i/>
        <w:sz w:val="24"/>
        <w:szCs w:val="24"/>
        <w:lang w:val="lt-LT"/>
      </w:rPr>
      <w:t>Projektas</w:t>
    </w:r>
    <w:r>
      <w:rPr>
        <w:i/>
        <w:sz w:val="24"/>
        <w:szCs w:val="24"/>
        <w:lang w:val="lt-LT"/>
      </w:rPr>
      <w:t xml:space="preserve"> </w:t>
    </w:r>
  </w:p>
  <w:p w14:paraId="161E6220" w14:textId="77777777" w:rsidR="00EB1BFB" w:rsidRDefault="00EB1BFB" w:rsidP="00EB1BFB">
    <w:pPr>
      <w:rPr>
        <w:rFonts w:ascii="TimesLT" w:hAnsi="TimesLT"/>
        <w:b/>
        <w:sz w:val="24"/>
      </w:rPr>
    </w:pPr>
    <w:r>
      <w:rPr>
        <w:rFonts w:ascii="TimesLT" w:hAnsi="TimesLT"/>
        <w:b/>
        <w:sz w:val="24"/>
      </w:rPr>
      <w:t xml:space="preserve">          </w:t>
    </w:r>
  </w:p>
  <w:p w14:paraId="161E6221" w14:textId="77777777" w:rsidR="00EB1BFB" w:rsidRDefault="00EB1BFB" w:rsidP="00EB1BFB">
    <w:pPr>
      <w:rPr>
        <w:rFonts w:ascii="TimesLT" w:hAnsi="TimesLT"/>
        <w:b/>
        <w:sz w:val="24"/>
      </w:rPr>
    </w:pPr>
  </w:p>
  <w:p w14:paraId="161E6222"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61E6223" w14:textId="77777777" w:rsidR="00EB1BFB" w:rsidRDefault="00EB1BFB" w:rsidP="00EB1BFB">
    <w:pPr>
      <w:jc w:val="center"/>
      <w:rPr>
        <w:b/>
        <w:sz w:val="26"/>
      </w:rPr>
    </w:pPr>
  </w:p>
  <w:p w14:paraId="161E6224"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62E4"/>
    <w:rsid w:val="00030D65"/>
    <w:rsid w:val="000675FA"/>
    <w:rsid w:val="00097CCE"/>
    <w:rsid w:val="000D5DBA"/>
    <w:rsid w:val="001059F4"/>
    <w:rsid w:val="00113C20"/>
    <w:rsid w:val="00127CFD"/>
    <w:rsid w:val="00162D2D"/>
    <w:rsid w:val="0018130C"/>
    <w:rsid w:val="001A5D08"/>
    <w:rsid w:val="001B39FD"/>
    <w:rsid w:val="001E755B"/>
    <w:rsid w:val="0020636C"/>
    <w:rsid w:val="002168F6"/>
    <w:rsid w:val="002367C3"/>
    <w:rsid w:val="00256066"/>
    <w:rsid w:val="00273ABC"/>
    <w:rsid w:val="002902EF"/>
    <w:rsid w:val="002C0475"/>
    <w:rsid w:val="002E36B0"/>
    <w:rsid w:val="0034013A"/>
    <w:rsid w:val="00375C83"/>
    <w:rsid w:val="003A2F5A"/>
    <w:rsid w:val="003A7CCD"/>
    <w:rsid w:val="003E3DD1"/>
    <w:rsid w:val="003E56E7"/>
    <w:rsid w:val="003F0B35"/>
    <w:rsid w:val="003F140F"/>
    <w:rsid w:val="00404E00"/>
    <w:rsid w:val="00441928"/>
    <w:rsid w:val="00454130"/>
    <w:rsid w:val="00480779"/>
    <w:rsid w:val="004855CF"/>
    <w:rsid w:val="00495A04"/>
    <w:rsid w:val="00573094"/>
    <w:rsid w:val="00586431"/>
    <w:rsid w:val="00590F26"/>
    <w:rsid w:val="005963A2"/>
    <w:rsid w:val="005C346E"/>
    <w:rsid w:val="005C469E"/>
    <w:rsid w:val="005E4261"/>
    <w:rsid w:val="00605CCB"/>
    <w:rsid w:val="00626D4F"/>
    <w:rsid w:val="006645D7"/>
    <w:rsid w:val="0067194A"/>
    <w:rsid w:val="00671D19"/>
    <w:rsid w:val="006A4404"/>
    <w:rsid w:val="006A760B"/>
    <w:rsid w:val="006B297C"/>
    <w:rsid w:val="006B730F"/>
    <w:rsid w:val="006C5224"/>
    <w:rsid w:val="006D04AD"/>
    <w:rsid w:val="006E0DE9"/>
    <w:rsid w:val="00702E4A"/>
    <w:rsid w:val="00704DC2"/>
    <w:rsid w:val="0074554E"/>
    <w:rsid w:val="00750751"/>
    <w:rsid w:val="007838EF"/>
    <w:rsid w:val="007920EC"/>
    <w:rsid w:val="007C58DD"/>
    <w:rsid w:val="008100AA"/>
    <w:rsid w:val="008126E6"/>
    <w:rsid w:val="00816171"/>
    <w:rsid w:val="00860D9E"/>
    <w:rsid w:val="008777CF"/>
    <w:rsid w:val="008A35EE"/>
    <w:rsid w:val="008C39F5"/>
    <w:rsid w:val="008D4B0E"/>
    <w:rsid w:val="008E7F5B"/>
    <w:rsid w:val="008F3E4E"/>
    <w:rsid w:val="008F6439"/>
    <w:rsid w:val="00917406"/>
    <w:rsid w:val="00920B56"/>
    <w:rsid w:val="009330E9"/>
    <w:rsid w:val="009339A7"/>
    <w:rsid w:val="0093488B"/>
    <w:rsid w:val="009616C1"/>
    <w:rsid w:val="00970C70"/>
    <w:rsid w:val="00987026"/>
    <w:rsid w:val="009C1F16"/>
    <w:rsid w:val="00A056AC"/>
    <w:rsid w:val="00A122D0"/>
    <w:rsid w:val="00A92EAF"/>
    <w:rsid w:val="00AC6EFA"/>
    <w:rsid w:val="00AF38EC"/>
    <w:rsid w:val="00B21FA0"/>
    <w:rsid w:val="00B30C26"/>
    <w:rsid w:val="00B52CC9"/>
    <w:rsid w:val="00B557AA"/>
    <w:rsid w:val="00B979CD"/>
    <w:rsid w:val="00BF1C9E"/>
    <w:rsid w:val="00C345A0"/>
    <w:rsid w:val="00C74614"/>
    <w:rsid w:val="00CA3414"/>
    <w:rsid w:val="00CA536C"/>
    <w:rsid w:val="00CB5548"/>
    <w:rsid w:val="00CC5051"/>
    <w:rsid w:val="00CE3A72"/>
    <w:rsid w:val="00D005BB"/>
    <w:rsid w:val="00D276B0"/>
    <w:rsid w:val="00D57D76"/>
    <w:rsid w:val="00D904E3"/>
    <w:rsid w:val="00DC38DB"/>
    <w:rsid w:val="00DE738F"/>
    <w:rsid w:val="00E2352B"/>
    <w:rsid w:val="00E750C3"/>
    <w:rsid w:val="00E83857"/>
    <w:rsid w:val="00EA5EF1"/>
    <w:rsid w:val="00EB1BFB"/>
    <w:rsid w:val="00EC5DAA"/>
    <w:rsid w:val="00EF1C64"/>
    <w:rsid w:val="00F649B0"/>
    <w:rsid w:val="00FB0A9B"/>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783</Words>
  <Characters>5772</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2017-09-18T10:40:00Z</cp:lastPrinted>
  <dcterms:created xsi:type="dcterms:W3CDTF">2018-04-13T07:23:00Z</dcterms:created>
  <dcterms:modified xsi:type="dcterms:W3CDTF">2018-04-13T07:23:00Z</dcterms:modified>
</cp:coreProperties>
</file>